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DDB4E" w14:textId="68CD1DA3" w:rsidR="001208EF" w:rsidRDefault="009028FE">
      <w:pPr>
        <w:spacing w:after="61" w:line="259" w:lineRule="auto"/>
        <w:ind w:left="10" w:right="50" w:hanging="10"/>
        <w:jc w:val="center"/>
      </w:pPr>
      <w:r>
        <w:rPr>
          <w:b/>
          <w:lang w:val="uk-UA"/>
        </w:rPr>
        <w:t xml:space="preserve">ВИТЯГ з </w:t>
      </w:r>
      <w:r>
        <w:rPr>
          <w:b/>
        </w:rPr>
        <w:t>Протокол</w:t>
      </w:r>
      <w:r>
        <w:rPr>
          <w:b/>
          <w:lang w:val="uk-UA"/>
        </w:rPr>
        <w:t>у</w:t>
      </w:r>
      <w:r>
        <w:rPr>
          <w:b/>
        </w:rPr>
        <w:t xml:space="preserve"> № 38</w:t>
      </w:r>
      <w:r>
        <w:t xml:space="preserve"> </w:t>
      </w:r>
    </w:p>
    <w:p w14:paraId="1243276A" w14:textId="77777777" w:rsidR="001208EF" w:rsidRDefault="009028FE">
      <w:pPr>
        <w:spacing w:after="61" w:line="259" w:lineRule="auto"/>
        <w:ind w:left="10" w:right="54" w:hanging="10"/>
        <w:jc w:val="center"/>
      </w:pPr>
      <w:proofErr w:type="spellStart"/>
      <w:r>
        <w:rPr>
          <w:b/>
        </w:rPr>
        <w:t>засідання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Колегії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розгляду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скарг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сфері</w:t>
      </w:r>
      <w:proofErr w:type="spellEnd"/>
      <w:r>
        <w:rPr>
          <w:b/>
        </w:rPr>
        <w:t xml:space="preserve"> закупівель </w:t>
      </w:r>
      <w:proofErr w:type="spellStart"/>
      <w:r>
        <w:rPr>
          <w:b/>
        </w:rPr>
        <w:t>підприємств</w:t>
      </w:r>
      <w:proofErr w:type="spellEnd"/>
      <w:r>
        <w:rPr>
          <w:b/>
        </w:rPr>
        <w:t xml:space="preserve"> </w:t>
      </w:r>
      <w:r>
        <w:t xml:space="preserve"> </w:t>
      </w:r>
    </w:p>
    <w:p w14:paraId="354BCC86" w14:textId="77777777" w:rsidR="001208EF" w:rsidRDefault="009028FE">
      <w:pPr>
        <w:spacing w:after="14" w:line="259" w:lineRule="auto"/>
        <w:ind w:left="10" w:right="50" w:hanging="10"/>
        <w:jc w:val="center"/>
      </w:pPr>
      <w:r>
        <w:rPr>
          <w:b/>
        </w:rPr>
        <w:t>Державного концерну "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"</w:t>
      </w:r>
      <w:r>
        <w:rPr>
          <w:b/>
          <w:i/>
        </w:rPr>
        <w:t xml:space="preserve"> </w:t>
      </w:r>
      <w:r>
        <w:t xml:space="preserve"> </w:t>
      </w:r>
    </w:p>
    <w:p w14:paraId="37F2014E" w14:textId="77777777" w:rsidR="001208EF" w:rsidRDefault="009028FE">
      <w:pPr>
        <w:spacing w:after="62" w:line="259" w:lineRule="auto"/>
        <w:ind w:left="114" w:firstLine="0"/>
        <w:jc w:val="center"/>
      </w:pPr>
      <w:r>
        <w:t xml:space="preserve">  </w:t>
      </w:r>
    </w:p>
    <w:p w14:paraId="5A28D1E5" w14:textId="77777777" w:rsidR="001208EF" w:rsidRDefault="009028FE">
      <w:pPr>
        <w:tabs>
          <w:tab w:val="center" w:pos="1430"/>
          <w:tab w:val="center" w:pos="2139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  <w:tab w:val="center" w:pos="8068"/>
        </w:tabs>
        <w:ind w:left="-1" w:firstLine="0"/>
        <w:jc w:val="left"/>
      </w:pPr>
      <w:r>
        <w:t xml:space="preserve">м. </w:t>
      </w:r>
      <w:proofErr w:type="spellStart"/>
      <w:r>
        <w:t>Київ</w:t>
      </w:r>
      <w:proofErr w:type="spellEnd"/>
      <w:r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"27" </w:t>
      </w:r>
      <w:proofErr w:type="spellStart"/>
      <w:r>
        <w:t>жовтня</w:t>
      </w:r>
      <w:proofErr w:type="spellEnd"/>
      <w:r>
        <w:t xml:space="preserve"> 2021 р.  </w:t>
      </w:r>
    </w:p>
    <w:p w14:paraId="6B091FBF" w14:textId="77777777" w:rsidR="001208EF" w:rsidRDefault="009028FE">
      <w:pPr>
        <w:spacing w:after="102" w:line="259" w:lineRule="auto"/>
        <w:ind w:left="14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26FB4EB2" w14:textId="77777777" w:rsidR="001208EF" w:rsidRDefault="009028FE">
      <w:pPr>
        <w:spacing w:after="99" w:line="259" w:lineRule="auto"/>
        <w:ind w:left="-5" w:hanging="10"/>
        <w:jc w:val="left"/>
      </w:pPr>
      <w:r>
        <w:rPr>
          <w:b/>
          <w:u w:val="single" w:color="000000"/>
        </w:rPr>
        <w:t xml:space="preserve">Порядок </w:t>
      </w:r>
      <w:proofErr w:type="spellStart"/>
      <w:r>
        <w:rPr>
          <w:b/>
          <w:u w:val="single" w:color="000000"/>
        </w:rPr>
        <w:t>денний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 </w:t>
      </w:r>
    </w:p>
    <w:p w14:paraId="1206C32E" w14:textId="4FC783B0" w:rsidR="001208EF" w:rsidRDefault="001208EF">
      <w:pPr>
        <w:numPr>
          <w:ilvl w:val="0"/>
          <w:numId w:val="2"/>
        </w:numPr>
        <w:ind w:right="37" w:firstLine="0"/>
      </w:pPr>
    </w:p>
    <w:p w14:paraId="287A7E40" w14:textId="4B70958D" w:rsidR="001208EF" w:rsidRDefault="009028FE">
      <w:pPr>
        <w:numPr>
          <w:ilvl w:val="0"/>
          <w:numId w:val="2"/>
        </w:numPr>
        <w:ind w:right="37" w:firstLine="0"/>
      </w:pPr>
      <w:r>
        <w:t xml:space="preserve"> </w:t>
      </w:r>
    </w:p>
    <w:p w14:paraId="7E4A1C1D" w14:textId="77777777" w:rsidR="001208EF" w:rsidRDefault="009028FE" w:rsidP="009028FE">
      <w:pPr>
        <w:numPr>
          <w:ilvl w:val="0"/>
          <w:numId w:val="2"/>
        </w:numPr>
        <w:spacing w:line="276" w:lineRule="auto"/>
        <w:ind w:right="37" w:firstLine="0"/>
      </w:pPr>
      <w:proofErr w:type="spellStart"/>
      <w:r>
        <w:t>Розгляд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ТОВ "</w:t>
      </w:r>
      <w:proofErr w:type="spellStart"/>
      <w:r>
        <w:t>Клокворк</w:t>
      </w:r>
      <w:proofErr w:type="spellEnd"/>
      <w:r>
        <w:t>" та ТОВ "ПП "</w:t>
      </w:r>
      <w:proofErr w:type="spellStart"/>
      <w:r>
        <w:t>Єврозапчастина</w:t>
      </w:r>
      <w:proofErr w:type="spellEnd"/>
      <w:r>
        <w:t xml:space="preserve">"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неправомірного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скаржників</w:t>
      </w:r>
      <w:proofErr w:type="spellEnd"/>
      <w:r>
        <w:t xml:space="preserve"> ДП "МАЗ "НАРП" у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піротехнічних</w:t>
      </w:r>
      <w:proofErr w:type="spellEnd"/>
      <w:r>
        <w:t xml:space="preserve"> засобів (UA-2021-09-27-000498-a), </w:t>
      </w:r>
      <w:proofErr w:type="spellStart"/>
      <w:r>
        <w:t>очікуваною</w:t>
      </w:r>
      <w:proofErr w:type="spellEnd"/>
      <w:r>
        <w:t xml:space="preserve"> </w:t>
      </w:r>
      <w:proofErr w:type="spellStart"/>
      <w:r>
        <w:t>вартістю</w:t>
      </w:r>
      <w:proofErr w:type="spellEnd"/>
      <w:r>
        <w:t xml:space="preserve"> 2 620 000,00 </w:t>
      </w:r>
      <w:proofErr w:type="spellStart"/>
      <w:r>
        <w:t>грн</w:t>
      </w:r>
      <w:proofErr w:type="spellEnd"/>
      <w:r>
        <w:t xml:space="preserve"> без ПДВ</w:t>
      </w:r>
      <w:r>
        <w:t xml:space="preserve">. </w:t>
      </w:r>
    </w:p>
    <w:p w14:paraId="7C256D95" w14:textId="77777777" w:rsidR="001208EF" w:rsidRDefault="009028FE">
      <w:pPr>
        <w:spacing w:after="67" w:line="259" w:lineRule="auto"/>
        <w:ind w:firstLine="0"/>
        <w:jc w:val="left"/>
      </w:pPr>
      <w:r>
        <w:t xml:space="preserve"> </w:t>
      </w:r>
    </w:p>
    <w:p w14:paraId="52926305" w14:textId="77777777" w:rsidR="001208EF" w:rsidRDefault="009028FE">
      <w:pPr>
        <w:spacing w:after="11" w:line="259" w:lineRule="auto"/>
        <w:ind w:left="-5" w:hanging="10"/>
        <w:jc w:val="left"/>
      </w:pPr>
      <w:proofErr w:type="spellStart"/>
      <w:r>
        <w:rPr>
          <w:b/>
          <w:u w:val="single" w:color="000000"/>
        </w:rPr>
        <w:t>Слухали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 </w:t>
      </w:r>
    </w:p>
    <w:p w14:paraId="54ED89EA" w14:textId="77777777" w:rsidR="001208EF" w:rsidRDefault="009028FE">
      <w:pPr>
        <w:spacing w:after="103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7D0B159" w14:textId="77777777" w:rsidR="001208EF" w:rsidRDefault="009028FE">
      <w:pPr>
        <w:spacing w:after="12" w:line="259" w:lineRule="auto"/>
        <w:ind w:left="-5" w:hanging="10"/>
        <w:jc w:val="left"/>
      </w:pPr>
      <w:proofErr w:type="spellStart"/>
      <w:r>
        <w:rPr>
          <w:b/>
          <w:i/>
          <w:u w:val="single" w:color="000000"/>
        </w:rPr>
        <w:t>Щодо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третього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питання</w:t>
      </w:r>
      <w:proofErr w:type="spellEnd"/>
      <w:r>
        <w:rPr>
          <w:b/>
          <w:i/>
          <w:u w:val="single" w:color="000000"/>
        </w:rPr>
        <w:t xml:space="preserve"> порядку денного:</w:t>
      </w:r>
      <w:r>
        <w:rPr>
          <w:b/>
          <w:i/>
        </w:rPr>
        <w:t xml:space="preserve"> </w:t>
      </w:r>
      <w:r>
        <w:t xml:space="preserve"> </w:t>
      </w:r>
    </w:p>
    <w:p w14:paraId="5C3066EA" w14:textId="77777777" w:rsidR="001208EF" w:rsidRDefault="009028FE">
      <w:pPr>
        <w:spacing w:after="111" w:line="259" w:lineRule="auto"/>
        <w:ind w:left="14" w:firstLine="0"/>
        <w:jc w:val="left"/>
      </w:pPr>
      <w:r>
        <w:rPr>
          <w:b/>
          <w:i/>
        </w:rPr>
        <w:t xml:space="preserve">  </w:t>
      </w:r>
      <w:r>
        <w:t xml:space="preserve"> </w:t>
      </w:r>
    </w:p>
    <w:p w14:paraId="47E91911" w14:textId="77777777" w:rsidR="001208EF" w:rsidRDefault="009028FE">
      <w:pPr>
        <w:ind w:left="-1" w:right="37"/>
      </w:pPr>
      <w:proofErr w:type="spellStart"/>
      <w:r>
        <w:t>Секретар</w:t>
      </w:r>
      <w:proofErr w:type="spellEnd"/>
      <w:r>
        <w:rPr>
          <w:b/>
        </w:rPr>
        <w:t xml:space="preserve"> </w:t>
      </w:r>
      <w:proofErr w:type="spellStart"/>
      <w:r>
        <w:t>Колегії</w:t>
      </w:r>
      <w:proofErr w:type="spellEnd"/>
      <w:r>
        <w:t xml:space="preserve"> </w:t>
      </w:r>
      <w:proofErr w:type="spellStart"/>
      <w:r>
        <w:t>повідомила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ДП "МАЗ "НАРП"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Замовник</w:t>
      </w:r>
      <w:proofErr w:type="spellEnd"/>
      <w:r>
        <w:t xml:space="preserve">) проводило конкурс на </w:t>
      </w:r>
      <w:proofErr w:type="spellStart"/>
      <w:r>
        <w:t>закупівлю</w:t>
      </w:r>
      <w:proofErr w:type="spellEnd"/>
      <w:r>
        <w:t xml:space="preserve"> </w:t>
      </w:r>
      <w:proofErr w:type="spellStart"/>
      <w:r>
        <w:t>пір</w:t>
      </w:r>
      <w:r>
        <w:t>отехнічних</w:t>
      </w:r>
      <w:proofErr w:type="spellEnd"/>
      <w:r>
        <w:t xml:space="preserve"> засобів (UA-2021-09-27-000498-a).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інформацією</w:t>
      </w:r>
      <w:proofErr w:type="spellEnd"/>
      <w:r>
        <w:t xml:space="preserve">, </w:t>
      </w:r>
      <w:proofErr w:type="spellStart"/>
      <w:r>
        <w:t>розміщеною</w:t>
      </w:r>
      <w:proofErr w:type="spellEnd"/>
      <w:r>
        <w:t xml:space="preserve"> у </w:t>
      </w:r>
      <w:proofErr w:type="spellStart"/>
      <w:r>
        <w:t>системі</w:t>
      </w:r>
      <w:proofErr w:type="spellEnd"/>
      <w:r>
        <w:t xml:space="preserve"> "</w:t>
      </w:r>
      <w:proofErr w:type="spellStart"/>
      <w:r>
        <w:t>Prozorro</w:t>
      </w:r>
      <w:proofErr w:type="spellEnd"/>
      <w:r>
        <w:t xml:space="preserve">",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для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закупівлі</w:t>
      </w:r>
      <w:proofErr w:type="spellEnd"/>
      <w:r>
        <w:t xml:space="preserve"> подали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:  </w:t>
      </w:r>
    </w:p>
    <w:p w14:paraId="547376E5" w14:textId="77777777" w:rsidR="001208EF" w:rsidRDefault="009028FE">
      <w:pPr>
        <w:spacing w:after="48" w:line="259" w:lineRule="auto"/>
        <w:ind w:right="2135" w:firstLine="0"/>
        <w:jc w:val="center"/>
      </w:pPr>
      <w:r>
        <w:rPr>
          <w:noProof/>
        </w:rPr>
        <w:drawing>
          <wp:inline distT="0" distB="0" distL="0" distR="0" wp14:anchorId="4298294E" wp14:editId="62756D00">
            <wp:extent cx="4598797" cy="1354455"/>
            <wp:effectExtent l="0" t="0" r="0" b="0"/>
            <wp:docPr id="2340" name="Picture 2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0" name="Picture 23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8797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CA5013C" w14:textId="77777777" w:rsidR="001208EF" w:rsidRDefault="009028FE" w:rsidP="009028FE">
      <w:pPr>
        <w:spacing w:line="276" w:lineRule="auto"/>
        <w:ind w:left="-1" w:right="37"/>
      </w:pPr>
      <w:r>
        <w:rPr>
          <w:b/>
          <w:u w:val="single" w:color="000000"/>
        </w:rPr>
        <w:t xml:space="preserve">Суть </w:t>
      </w:r>
      <w:proofErr w:type="spellStart"/>
      <w:r>
        <w:rPr>
          <w:b/>
          <w:u w:val="single" w:color="000000"/>
        </w:rPr>
        <w:t>скарги</w:t>
      </w:r>
      <w:proofErr w:type="spellEnd"/>
      <w:r>
        <w:rPr>
          <w:b/>
          <w:u w:val="single" w:color="000000"/>
        </w:rPr>
        <w:t>:</w:t>
      </w:r>
      <w:r>
        <w:t xml:space="preserve"> ТОВ "</w:t>
      </w:r>
      <w:proofErr w:type="spellStart"/>
      <w:r>
        <w:t>Клокворк</w:t>
      </w:r>
      <w:proofErr w:type="spellEnd"/>
      <w:r>
        <w:t>" та ТОВ "ПП "</w:t>
      </w:r>
      <w:proofErr w:type="spellStart"/>
      <w:r>
        <w:t>Єврозапчастина</w:t>
      </w:r>
      <w:proofErr w:type="spellEnd"/>
      <w:r>
        <w:t>"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Скаржник</w:t>
      </w:r>
      <w:proofErr w:type="spellEnd"/>
      <w:r>
        <w:t xml:space="preserve">) не </w:t>
      </w:r>
      <w:proofErr w:type="spellStart"/>
      <w:r>
        <w:t>погоджуют</w:t>
      </w:r>
      <w:r>
        <w:t>ься</w:t>
      </w:r>
      <w:proofErr w:type="spellEnd"/>
      <w:r>
        <w:t xml:space="preserve"> з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(</w:t>
      </w:r>
      <w:proofErr w:type="spellStart"/>
      <w:r>
        <w:t>протоколи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тендерних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12.10.2021 №541 та 542) через </w:t>
      </w:r>
      <w:proofErr w:type="spellStart"/>
      <w:r>
        <w:t>невідповідність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</w:t>
      </w:r>
      <w:proofErr w:type="spellStart"/>
      <w:r>
        <w:t>умовам</w:t>
      </w:r>
      <w:proofErr w:type="spellEnd"/>
      <w:r>
        <w:t xml:space="preserve"> конкурсу та </w:t>
      </w:r>
      <w:proofErr w:type="spellStart"/>
      <w:r>
        <w:t>відмова</w:t>
      </w:r>
      <w:proofErr w:type="spellEnd"/>
      <w:r>
        <w:t xml:space="preserve"> </w:t>
      </w:r>
      <w:proofErr w:type="spellStart"/>
      <w:r>
        <w:t>учаснику</w:t>
      </w:r>
      <w:proofErr w:type="spellEnd"/>
      <w:r>
        <w:t xml:space="preserve"> у </w:t>
      </w:r>
      <w:proofErr w:type="spellStart"/>
      <w:r>
        <w:t>верифікації</w:t>
      </w:r>
      <w:proofErr w:type="spellEnd"/>
      <w:r>
        <w:t>/</w:t>
      </w:r>
      <w:proofErr w:type="spellStart"/>
      <w:r>
        <w:t>ненадання</w:t>
      </w:r>
      <w:proofErr w:type="spellEnd"/>
      <w:r>
        <w:t xml:space="preserve"> </w:t>
      </w:r>
      <w:proofErr w:type="spellStart"/>
      <w:r>
        <w:t>документ</w:t>
      </w:r>
      <w:r>
        <w:t>ів</w:t>
      </w:r>
      <w:proofErr w:type="spellEnd"/>
      <w:r>
        <w:t xml:space="preserve"> для </w:t>
      </w:r>
      <w:proofErr w:type="spellStart"/>
      <w:r>
        <w:t>верифікації</w:t>
      </w:r>
      <w:proofErr w:type="spellEnd"/>
      <w:r>
        <w:t xml:space="preserve">.  </w:t>
      </w:r>
    </w:p>
    <w:p w14:paraId="112D5708" w14:textId="77777777" w:rsidR="001208EF" w:rsidRDefault="009028FE" w:rsidP="009028FE">
      <w:pPr>
        <w:spacing w:after="28" w:line="276" w:lineRule="auto"/>
        <w:ind w:left="-15" w:right="35"/>
      </w:pP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файл "З </w:t>
      </w:r>
      <w:proofErr w:type="spellStart"/>
      <w:r>
        <w:t>обмеженим</w:t>
      </w:r>
      <w:proofErr w:type="spellEnd"/>
      <w:r>
        <w:t xml:space="preserve"> доступом" </w:t>
      </w:r>
      <w:proofErr w:type="spellStart"/>
      <w:r>
        <w:t>передбачено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для </w:t>
      </w:r>
      <w:proofErr w:type="spellStart"/>
      <w:r>
        <w:t>отримання</w:t>
      </w:r>
      <w:proofErr w:type="spellEnd"/>
      <w:r>
        <w:t xml:space="preserve"> </w:t>
      </w:r>
      <w:r>
        <w:rPr>
          <w:i/>
        </w:rPr>
        <w:t xml:space="preserve">"доступу до </w:t>
      </w:r>
      <w:proofErr w:type="spellStart"/>
      <w:r>
        <w:rPr>
          <w:i/>
        </w:rPr>
        <w:t>інформації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необхідно</w:t>
      </w:r>
      <w:proofErr w:type="spellEnd"/>
      <w:r>
        <w:rPr>
          <w:i/>
        </w:rPr>
        <w:t xml:space="preserve"> пройти </w:t>
      </w:r>
      <w:proofErr w:type="spellStart"/>
      <w:r>
        <w:rPr>
          <w:i/>
        </w:rPr>
        <w:t>верифікацію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підписати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договір</w:t>
      </w:r>
      <w:proofErr w:type="spellEnd"/>
      <w:r>
        <w:rPr>
          <w:i/>
        </w:rPr>
        <w:t xml:space="preserve"> про </w:t>
      </w:r>
      <w:proofErr w:type="spellStart"/>
      <w:r>
        <w:rPr>
          <w:i/>
        </w:rPr>
        <w:t>нерозголошення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інформації</w:t>
      </w:r>
      <w:proofErr w:type="spellEnd"/>
      <w:r>
        <w:rPr>
          <w:i/>
        </w:rPr>
        <w:t xml:space="preserve"> з </w:t>
      </w:r>
      <w:proofErr w:type="spellStart"/>
      <w:r>
        <w:rPr>
          <w:i/>
        </w:rPr>
        <w:t>обмеженим</w:t>
      </w:r>
      <w:proofErr w:type="spellEnd"/>
      <w:r>
        <w:rPr>
          <w:i/>
        </w:rPr>
        <w:t xml:space="preserve"> доступом, </w:t>
      </w:r>
      <w:proofErr w:type="spellStart"/>
      <w:r>
        <w:rPr>
          <w:i/>
        </w:rPr>
        <w:t>який</w:t>
      </w:r>
      <w:proofErr w:type="spellEnd"/>
      <w:r>
        <w:rPr>
          <w:i/>
        </w:rPr>
        <w:t xml:space="preserve"> буде </w:t>
      </w:r>
      <w:proofErr w:type="spellStart"/>
      <w:r>
        <w:rPr>
          <w:i/>
        </w:rPr>
        <w:t>на</w:t>
      </w:r>
      <w:r>
        <w:rPr>
          <w:i/>
        </w:rPr>
        <w:t>дано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після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успішної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верифікації</w:t>
      </w:r>
      <w:proofErr w:type="spellEnd"/>
      <w:r>
        <w:rPr>
          <w:i/>
        </w:rPr>
        <w:t xml:space="preserve">. Для </w:t>
      </w:r>
      <w:proofErr w:type="spellStart"/>
      <w:r>
        <w:rPr>
          <w:i/>
        </w:rPr>
        <w:t>проходження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верифікації</w:t>
      </w:r>
      <w:proofErr w:type="spellEnd"/>
      <w:r>
        <w:rPr>
          <w:i/>
        </w:rPr>
        <w:t xml:space="preserve"> і </w:t>
      </w:r>
      <w:proofErr w:type="spellStart"/>
      <w:r>
        <w:rPr>
          <w:i/>
        </w:rPr>
        <w:t>укладення</w:t>
      </w:r>
      <w:proofErr w:type="spellEnd"/>
      <w:r>
        <w:rPr>
          <w:i/>
        </w:rPr>
        <w:t xml:space="preserve"> договору про </w:t>
      </w:r>
      <w:proofErr w:type="spellStart"/>
      <w:r>
        <w:rPr>
          <w:i/>
        </w:rPr>
        <w:t>нерозголошення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інформації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Учасник</w:t>
      </w:r>
      <w:proofErr w:type="spellEnd"/>
      <w:r>
        <w:rPr>
          <w:i/>
        </w:rPr>
        <w:t xml:space="preserve"> на </w:t>
      </w:r>
      <w:proofErr w:type="spellStart"/>
      <w:r>
        <w:rPr>
          <w:i/>
        </w:rPr>
        <w:t>електронну</w:t>
      </w:r>
      <w:proofErr w:type="spellEnd"/>
      <w:r>
        <w:rPr>
          <w:i/>
        </w:rPr>
        <w:t xml:space="preserve"> адресу omts3@narp.ua </w:t>
      </w:r>
      <w:proofErr w:type="spellStart"/>
      <w:r>
        <w:rPr>
          <w:i/>
        </w:rPr>
        <w:t>направляє</w:t>
      </w:r>
      <w:proofErr w:type="spellEnd"/>
      <w:r>
        <w:rPr>
          <w:i/>
        </w:rPr>
        <w:t xml:space="preserve"> запит в </w:t>
      </w:r>
      <w:proofErr w:type="spellStart"/>
      <w:r>
        <w:rPr>
          <w:i/>
        </w:rPr>
        <w:t>довільній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формі</w:t>
      </w:r>
      <w:proofErr w:type="spellEnd"/>
      <w:r>
        <w:rPr>
          <w:i/>
        </w:rPr>
        <w:t xml:space="preserve"> та пакет </w:t>
      </w:r>
      <w:proofErr w:type="spellStart"/>
      <w:r>
        <w:rPr>
          <w:i/>
        </w:rPr>
        <w:t>документів</w:t>
      </w:r>
      <w:proofErr w:type="spellEnd"/>
      <w:r>
        <w:rPr>
          <w:i/>
        </w:rPr>
        <w:t xml:space="preserve">". </w:t>
      </w:r>
    </w:p>
    <w:p w14:paraId="137087AE" w14:textId="77777777" w:rsidR="001208EF" w:rsidRDefault="009028FE" w:rsidP="009028FE">
      <w:pPr>
        <w:spacing w:line="276" w:lineRule="auto"/>
        <w:ind w:left="-1" w:right="37"/>
      </w:pPr>
      <w:r>
        <w:rPr>
          <w:i/>
        </w:rPr>
        <w:t>ТОВ "</w:t>
      </w:r>
      <w:proofErr w:type="spellStart"/>
      <w:r>
        <w:rPr>
          <w:i/>
        </w:rPr>
        <w:t>Клокворк</w:t>
      </w:r>
      <w:proofErr w:type="spellEnd"/>
      <w:r>
        <w:rPr>
          <w:i/>
        </w:rPr>
        <w:t xml:space="preserve">". </w:t>
      </w:r>
      <w:r>
        <w:t xml:space="preserve">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н</w:t>
      </w:r>
      <w:r>
        <w:t>еобхідний</w:t>
      </w:r>
      <w:proofErr w:type="spellEnd"/>
      <w:r>
        <w:t xml:space="preserve"> пакет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отримано</w:t>
      </w:r>
      <w:proofErr w:type="spellEnd"/>
      <w:r>
        <w:t xml:space="preserve"> </w:t>
      </w:r>
      <w:proofErr w:type="spellStart"/>
      <w:r>
        <w:t>відмову</w:t>
      </w:r>
      <w:proofErr w:type="spellEnd"/>
      <w:r>
        <w:t xml:space="preserve"> у </w:t>
      </w:r>
      <w:proofErr w:type="spellStart"/>
      <w:r>
        <w:t>верифікації</w:t>
      </w:r>
      <w:proofErr w:type="spellEnd"/>
      <w:r>
        <w:t xml:space="preserve">. </w:t>
      </w:r>
      <w:proofErr w:type="spellStart"/>
      <w:r>
        <w:t>Підставою</w:t>
      </w:r>
      <w:proofErr w:type="spellEnd"/>
      <w:r>
        <w:t xml:space="preserve"> такого </w:t>
      </w:r>
      <w:proofErr w:type="spellStart"/>
      <w:r>
        <w:t>рішення</w:t>
      </w:r>
      <w:proofErr w:type="spellEnd"/>
      <w:r>
        <w:t xml:space="preserve"> є: </w:t>
      </w:r>
      <w:proofErr w:type="spellStart"/>
      <w:r>
        <w:t>статутний</w:t>
      </w:r>
      <w:proofErr w:type="spellEnd"/>
      <w:r>
        <w:t xml:space="preserve"> фонд </w:t>
      </w:r>
      <w:proofErr w:type="spellStart"/>
      <w:r>
        <w:t>учасника</w:t>
      </w:r>
      <w:proofErr w:type="spellEnd"/>
      <w:r>
        <w:t xml:space="preserve"> - 2000,00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залишкова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засобів - 0,00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чистий</w:t>
      </w:r>
      <w:proofErr w:type="spellEnd"/>
      <w:r>
        <w:t xml:space="preserve"> </w:t>
      </w:r>
      <w:proofErr w:type="spellStart"/>
      <w:r>
        <w:t>збиток</w:t>
      </w:r>
      <w:proofErr w:type="spellEnd"/>
      <w:r>
        <w:t xml:space="preserve"> 5,6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 </w:t>
      </w:r>
    </w:p>
    <w:p w14:paraId="5F11D369" w14:textId="77777777" w:rsidR="001208EF" w:rsidRDefault="009028FE" w:rsidP="009028FE">
      <w:pPr>
        <w:spacing w:line="276" w:lineRule="auto"/>
        <w:ind w:left="-1" w:right="37"/>
      </w:pPr>
      <w:proofErr w:type="spellStart"/>
      <w:r>
        <w:t>Скаржник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Замовник</w:t>
      </w:r>
      <w:proofErr w:type="spellEnd"/>
      <w:r>
        <w:t xml:space="preserve"> не мав пр</w:t>
      </w:r>
      <w:r>
        <w:t xml:space="preserve">ава </w:t>
      </w:r>
      <w:proofErr w:type="spellStart"/>
      <w:r>
        <w:t>відмовляти</w:t>
      </w:r>
      <w:proofErr w:type="spellEnd"/>
      <w:r>
        <w:t xml:space="preserve"> </w:t>
      </w:r>
      <w:proofErr w:type="spellStart"/>
      <w:r>
        <w:t>товариству</w:t>
      </w:r>
      <w:proofErr w:type="spellEnd"/>
      <w:r>
        <w:t xml:space="preserve"> у </w:t>
      </w:r>
      <w:proofErr w:type="spellStart"/>
      <w:r>
        <w:t>доступі</w:t>
      </w:r>
      <w:proofErr w:type="spellEnd"/>
      <w:r>
        <w:t xml:space="preserve"> до </w:t>
      </w:r>
      <w:proofErr w:type="spellStart"/>
      <w:r>
        <w:t>інформації</w:t>
      </w:r>
      <w:proofErr w:type="spellEnd"/>
      <w:r>
        <w:t xml:space="preserve"> та </w:t>
      </w:r>
      <w:proofErr w:type="spellStart"/>
      <w:r>
        <w:t>спростовує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підстави</w:t>
      </w:r>
      <w:proofErr w:type="spellEnd"/>
      <w:r>
        <w:t xml:space="preserve"> </w:t>
      </w:r>
      <w:proofErr w:type="spellStart"/>
      <w:r>
        <w:t>зазначені</w:t>
      </w:r>
      <w:proofErr w:type="spellEnd"/>
      <w:r>
        <w:t xml:space="preserve"> у </w:t>
      </w:r>
      <w:proofErr w:type="spellStart"/>
      <w:r>
        <w:t>листі</w:t>
      </w:r>
      <w:proofErr w:type="spellEnd"/>
      <w:r>
        <w:t xml:space="preserve"> </w:t>
      </w:r>
      <w:proofErr w:type="spellStart"/>
      <w:r>
        <w:t>відмові</w:t>
      </w:r>
      <w:proofErr w:type="spellEnd"/>
      <w:r>
        <w:t xml:space="preserve">. А </w:t>
      </w:r>
      <w:proofErr w:type="spellStart"/>
      <w:r>
        <w:t>також</w:t>
      </w:r>
      <w:proofErr w:type="spellEnd"/>
      <w:r>
        <w:t xml:space="preserve">, </w:t>
      </w:r>
      <w:proofErr w:type="spellStart"/>
      <w:r>
        <w:t>Замовник</w:t>
      </w:r>
      <w:proofErr w:type="spellEnd"/>
      <w:r>
        <w:t xml:space="preserve"> не </w:t>
      </w:r>
      <w:proofErr w:type="spellStart"/>
      <w:r>
        <w:t>зазначив</w:t>
      </w:r>
      <w:proofErr w:type="spellEnd"/>
      <w:r>
        <w:t xml:space="preserve">, яка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невідповідність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виявлена</w:t>
      </w:r>
      <w:proofErr w:type="spellEnd"/>
      <w:r>
        <w:t xml:space="preserve"> у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Скаржника</w:t>
      </w:r>
      <w:proofErr w:type="spellEnd"/>
      <w:r>
        <w:t xml:space="preserve">. </w:t>
      </w:r>
    </w:p>
    <w:p w14:paraId="49E83BA2" w14:textId="77777777" w:rsidR="001208EF" w:rsidRDefault="009028FE" w:rsidP="009028FE">
      <w:pPr>
        <w:spacing w:line="276" w:lineRule="auto"/>
        <w:ind w:left="-1" w:right="37"/>
      </w:pPr>
      <w:proofErr w:type="spellStart"/>
      <w:r>
        <w:t>Крім</w:t>
      </w:r>
      <w:proofErr w:type="spellEnd"/>
      <w:r>
        <w:t xml:space="preserve"> того,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відмови</w:t>
      </w:r>
      <w:proofErr w:type="spellEnd"/>
      <w:r>
        <w:t xml:space="preserve"> у </w:t>
      </w:r>
      <w:proofErr w:type="spellStart"/>
      <w:r>
        <w:t>верифікації</w:t>
      </w:r>
      <w:proofErr w:type="spellEnd"/>
      <w:r>
        <w:t xml:space="preserve"> </w:t>
      </w:r>
      <w:proofErr w:type="spellStart"/>
      <w:r>
        <w:t>Замовник</w:t>
      </w:r>
      <w:proofErr w:type="spellEnd"/>
      <w:r>
        <w:t xml:space="preserve"> направив з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строків</w:t>
      </w:r>
      <w:proofErr w:type="spellEnd"/>
      <w:r>
        <w:t xml:space="preserve"> </w:t>
      </w:r>
      <w:proofErr w:type="spellStart"/>
      <w:r>
        <w:t>визначених</w:t>
      </w:r>
      <w:proofErr w:type="spellEnd"/>
      <w:r>
        <w:t xml:space="preserve"> конкурсною </w:t>
      </w:r>
      <w:proofErr w:type="spellStart"/>
      <w:r>
        <w:t>документацією</w:t>
      </w:r>
      <w:proofErr w:type="spellEnd"/>
      <w:r>
        <w:t xml:space="preserve">. </w:t>
      </w:r>
    </w:p>
    <w:p w14:paraId="6D44A38B" w14:textId="77777777" w:rsidR="001208EF" w:rsidRDefault="009028FE" w:rsidP="009028FE">
      <w:pPr>
        <w:spacing w:line="276" w:lineRule="auto"/>
        <w:ind w:left="-1" w:right="37"/>
      </w:pPr>
      <w:r>
        <w:rPr>
          <w:i/>
        </w:rPr>
        <w:t>ТОВ "ПП "</w:t>
      </w:r>
      <w:proofErr w:type="spellStart"/>
      <w:r>
        <w:rPr>
          <w:i/>
        </w:rPr>
        <w:t>Єврозапчастина</w:t>
      </w:r>
      <w:proofErr w:type="spellEnd"/>
      <w:r>
        <w:rPr>
          <w:i/>
        </w:rPr>
        <w:t>".</w:t>
      </w:r>
      <w:r>
        <w:t xml:space="preserve"> </w:t>
      </w:r>
      <w:proofErr w:type="spellStart"/>
      <w:r>
        <w:t>Замовник</w:t>
      </w:r>
      <w:proofErr w:type="spellEnd"/>
      <w:r>
        <w:t xml:space="preserve"> у </w:t>
      </w:r>
      <w:proofErr w:type="spellStart"/>
      <w:r>
        <w:t>протоколі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не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обґрунтування</w:t>
      </w:r>
      <w:proofErr w:type="spellEnd"/>
      <w:r>
        <w:t xml:space="preserve"> </w:t>
      </w:r>
      <w:proofErr w:type="spellStart"/>
      <w:r>
        <w:t>виявлених</w:t>
      </w:r>
      <w:proofErr w:type="spellEnd"/>
      <w:r>
        <w:t xml:space="preserve"> </w:t>
      </w:r>
      <w:proofErr w:type="spellStart"/>
      <w:r>
        <w:t>невідповідностей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r>
        <w:t>ТОВ "ПП "</w:t>
      </w:r>
      <w:proofErr w:type="spellStart"/>
      <w:r>
        <w:t>Єврозапчастина</w:t>
      </w:r>
      <w:proofErr w:type="spellEnd"/>
      <w:r>
        <w:t xml:space="preserve">". </w:t>
      </w:r>
    </w:p>
    <w:p w14:paraId="7D4308B3" w14:textId="77777777" w:rsidR="001208EF" w:rsidRDefault="009028FE" w:rsidP="009028FE">
      <w:pPr>
        <w:spacing w:line="276" w:lineRule="auto"/>
        <w:ind w:left="-1" w:right="37"/>
      </w:pPr>
      <w:proofErr w:type="spellStart"/>
      <w:r>
        <w:lastRenderedPageBreak/>
        <w:t>Інформацію</w:t>
      </w:r>
      <w:proofErr w:type="spellEnd"/>
      <w:r>
        <w:t xml:space="preserve"> про тип, марку, модель, </w:t>
      </w:r>
      <w:proofErr w:type="spellStart"/>
      <w:r>
        <w:t>технічні</w:t>
      </w:r>
      <w:proofErr w:type="spellEnd"/>
      <w:r>
        <w:t xml:space="preserve"> та </w:t>
      </w:r>
      <w:proofErr w:type="spellStart"/>
      <w:r>
        <w:t>якісні</w:t>
      </w:r>
      <w:proofErr w:type="spellEnd"/>
      <w:r>
        <w:t xml:space="preserve"> характеристики предмета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товариству</w:t>
      </w:r>
      <w:proofErr w:type="spellEnd"/>
      <w:r>
        <w:t xml:space="preserve"> </w:t>
      </w:r>
      <w:proofErr w:type="spellStart"/>
      <w:r>
        <w:t>надав</w:t>
      </w:r>
      <w:proofErr w:type="spellEnd"/>
      <w:r>
        <w:t xml:space="preserve"> менеджер </w:t>
      </w:r>
      <w:proofErr w:type="spellStart"/>
      <w:r>
        <w:t>Замовника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, доступ до </w:t>
      </w:r>
      <w:proofErr w:type="spellStart"/>
      <w:r>
        <w:t>інформації</w:t>
      </w:r>
      <w:proofErr w:type="spellEnd"/>
      <w:r>
        <w:t xml:space="preserve"> не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потрібен</w:t>
      </w:r>
      <w:proofErr w:type="spellEnd"/>
      <w:r>
        <w:t xml:space="preserve"> шляхом </w:t>
      </w:r>
      <w:proofErr w:type="spellStart"/>
      <w:r>
        <w:t>верифікації</w:t>
      </w:r>
      <w:proofErr w:type="spellEnd"/>
      <w:r>
        <w:t xml:space="preserve">, так як </w:t>
      </w:r>
      <w:proofErr w:type="spellStart"/>
      <w:r>
        <w:t>товариство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обізнано</w:t>
      </w:r>
      <w:proofErr w:type="spellEnd"/>
      <w:r>
        <w:t xml:space="preserve"> в </w:t>
      </w:r>
      <w:proofErr w:type="spellStart"/>
      <w:r>
        <w:t>п</w:t>
      </w:r>
      <w:r>
        <w:t>овній</w:t>
      </w:r>
      <w:proofErr w:type="spellEnd"/>
      <w:r>
        <w:t xml:space="preserve"> </w:t>
      </w:r>
      <w:proofErr w:type="spellStart"/>
      <w:r>
        <w:t>мірі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всіма</w:t>
      </w:r>
      <w:proofErr w:type="spellEnd"/>
      <w:r>
        <w:t xml:space="preserve"> </w:t>
      </w:r>
      <w:proofErr w:type="spellStart"/>
      <w:r>
        <w:t>вимогами</w:t>
      </w:r>
      <w:proofErr w:type="spellEnd"/>
      <w:r>
        <w:t xml:space="preserve">. </w:t>
      </w:r>
    </w:p>
    <w:p w14:paraId="0FB1A8F3" w14:textId="77777777" w:rsidR="001208EF" w:rsidRDefault="009028FE" w:rsidP="009028FE">
      <w:pPr>
        <w:spacing w:line="276" w:lineRule="auto"/>
        <w:ind w:left="-1" w:right="37"/>
      </w:pPr>
      <w:proofErr w:type="spellStart"/>
      <w:r>
        <w:rPr>
          <w:b/>
          <w:u w:val="single" w:color="000000"/>
        </w:rPr>
        <w:t>Вимога</w:t>
      </w:r>
      <w:proofErr w:type="spellEnd"/>
      <w:r>
        <w:t xml:space="preserve">: </w:t>
      </w:r>
      <w:proofErr w:type="spellStart"/>
      <w:r>
        <w:t>усунути</w:t>
      </w:r>
      <w:proofErr w:type="spellEnd"/>
      <w:r>
        <w:t xml:space="preserve"> </w:t>
      </w:r>
      <w:proofErr w:type="spellStart"/>
      <w:r>
        <w:t>порушенні</w:t>
      </w:r>
      <w:proofErr w:type="spellEnd"/>
      <w:r>
        <w:t xml:space="preserve"> у </w:t>
      </w:r>
      <w:proofErr w:type="spellStart"/>
      <w:r>
        <w:t>закупівлі</w:t>
      </w:r>
      <w:proofErr w:type="spellEnd"/>
      <w:r>
        <w:t xml:space="preserve"> та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протоколу </w:t>
      </w:r>
      <w:proofErr w:type="spellStart"/>
      <w:r>
        <w:t>тендерних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12.10.2021 №541 та 542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ТОВ "</w:t>
      </w:r>
      <w:proofErr w:type="spellStart"/>
      <w:r>
        <w:t>Клокворк</w:t>
      </w:r>
      <w:proofErr w:type="spellEnd"/>
      <w:r>
        <w:t xml:space="preserve">".  </w:t>
      </w:r>
    </w:p>
    <w:p w14:paraId="2DAB37BD" w14:textId="77777777" w:rsidR="001208EF" w:rsidRDefault="009028FE" w:rsidP="009028FE">
      <w:pPr>
        <w:spacing w:line="276" w:lineRule="auto"/>
        <w:ind w:left="-1" w:right="37"/>
      </w:pPr>
      <w:proofErr w:type="spellStart"/>
      <w:r>
        <w:rPr>
          <w:b/>
          <w:u w:val="single" w:color="000000"/>
        </w:rPr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замовника</w:t>
      </w:r>
      <w:proofErr w:type="spellEnd"/>
      <w:r>
        <w:rPr>
          <w:b/>
          <w:u w:val="single" w:color="000000"/>
        </w:rPr>
        <w:t>:</w:t>
      </w:r>
      <w:r>
        <w:t xml:space="preserve"> </w:t>
      </w:r>
      <w:proofErr w:type="spellStart"/>
      <w:r>
        <w:rPr>
          <w:i/>
        </w:rPr>
        <w:t>Щодо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пропозиції</w:t>
      </w:r>
      <w:proofErr w:type="spellEnd"/>
      <w:r>
        <w:rPr>
          <w:i/>
        </w:rPr>
        <w:t xml:space="preserve"> ТО</w:t>
      </w:r>
      <w:r>
        <w:rPr>
          <w:i/>
        </w:rPr>
        <w:t>В "</w:t>
      </w:r>
      <w:proofErr w:type="spellStart"/>
      <w:r>
        <w:rPr>
          <w:i/>
        </w:rPr>
        <w:t>Клокворк</w:t>
      </w:r>
      <w:proofErr w:type="spellEnd"/>
      <w:r>
        <w:rPr>
          <w:i/>
        </w:rPr>
        <w:t>"</w:t>
      </w:r>
      <w:r>
        <w:t xml:space="preserve">. </w:t>
      </w:r>
      <w:proofErr w:type="spellStart"/>
      <w:r>
        <w:t>Замовник</w:t>
      </w:r>
      <w:proofErr w:type="spellEnd"/>
      <w:r>
        <w:t xml:space="preserve"> </w:t>
      </w:r>
      <w:proofErr w:type="spellStart"/>
      <w:r>
        <w:t>підтвердив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отримав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Скаржника</w:t>
      </w:r>
      <w:proofErr w:type="spellEnd"/>
      <w:r>
        <w:t xml:space="preserve"> для проведення </w:t>
      </w:r>
      <w:proofErr w:type="spellStart"/>
      <w:r>
        <w:t>верифікації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,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статутний</w:t>
      </w:r>
      <w:proofErr w:type="spellEnd"/>
      <w:r>
        <w:t xml:space="preserve"> фонд </w:t>
      </w:r>
      <w:proofErr w:type="spellStart"/>
      <w:r>
        <w:t>учасника</w:t>
      </w:r>
      <w:proofErr w:type="spellEnd"/>
      <w:r>
        <w:t xml:space="preserve"> - 2000,00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залишкова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засобів - 0,00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чистий</w:t>
      </w:r>
      <w:proofErr w:type="spellEnd"/>
      <w:r>
        <w:t xml:space="preserve"> </w:t>
      </w:r>
      <w:proofErr w:type="spellStart"/>
      <w:r>
        <w:t>збиток</w:t>
      </w:r>
      <w:proofErr w:type="spellEnd"/>
      <w:r>
        <w:t xml:space="preserve"> 5,6 тис.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претензійної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на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підприємствах</w:t>
      </w:r>
      <w:proofErr w:type="spellEnd"/>
      <w:r>
        <w:t xml:space="preserve"> Концерну (ДП "КАЗ "</w:t>
      </w:r>
      <w:proofErr w:type="spellStart"/>
      <w:r>
        <w:t>Авіакон</w:t>
      </w:r>
      <w:proofErr w:type="spellEnd"/>
      <w:r>
        <w:t xml:space="preserve">") </w:t>
      </w:r>
      <w:proofErr w:type="spellStart"/>
      <w:r>
        <w:t>тощо</w:t>
      </w:r>
      <w:proofErr w:type="spellEnd"/>
      <w:r>
        <w:t xml:space="preserve">, не </w:t>
      </w:r>
      <w:proofErr w:type="spellStart"/>
      <w:r>
        <w:t>надано</w:t>
      </w:r>
      <w:proofErr w:type="spellEnd"/>
      <w:r>
        <w:t xml:space="preserve"> статусу "</w:t>
      </w:r>
      <w:proofErr w:type="spellStart"/>
      <w:r>
        <w:t>верифікацію</w:t>
      </w:r>
      <w:proofErr w:type="spellEnd"/>
      <w:r>
        <w:t xml:space="preserve"> пройдено".  </w:t>
      </w:r>
    </w:p>
    <w:p w14:paraId="1C860FC0" w14:textId="77777777" w:rsidR="001208EF" w:rsidRDefault="009028FE" w:rsidP="009028FE">
      <w:pPr>
        <w:spacing w:line="276" w:lineRule="auto"/>
        <w:ind w:left="703" w:right="37" w:firstLine="0"/>
      </w:pPr>
      <w:proofErr w:type="spellStart"/>
      <w:r>
        <w:t>Враховуючи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, </w:t>
      </w:r>
      <w:proofErr w:type="spellStart"/>
      <w:r>
        <w:t>конкурсну</w:t>
      </w:r>
      <w:proofErr w:type="spellEnd"/>
      <w:r>
        <w:t xml:space="preserve"> </w:t>
      </w:r>
      <w:proofErr w:type="spellStart"/>
      <w:r>
        <w:t>пропозицію</w:t>
      </w:r>
      <w:proofErr w:type="spellEnd"/>
      <w:r>
        <w:t xml:space="preserve"> ТОВ "</w:t>
      </w:r>
      <w:proofErr w:type="spellStart"/>
      <w:r>
        <w:t>Клокворк</w:t>
      </w:r>
      <w:proofErr w:type="spellEnd"/>
      <w:r>
        <w:t xml:space="preserve">" і </w:t>
      </w:r>
      <w:proofErr w:type="spellStart"/>
      <w:r>
        <w:t>відхилено</w:t>
      </w:r>
      <w:proofErr w:type="spellEnd"/>
      <w:r>
        <w:t xml:space="preserve">.  </w:t>
      </w:r>
    </w:p>
    <w:p w14:paraId="5E16F42B" w14:textId="77777777" w:rsidR="001208EF" w:rsidRDefault="009028FE" w:rsidP="009028FE">
      <w:pPr>
        <w:spacing w:line="276" w:lineRule="auto"/>
        <w:ind w:left="-1" w:right="37"/>
      </w:pPr>
      <w:proofErr w:type="spellStart"/>
      <w:r>
        <w:rPr>
          <w:i/>
        </w:rPr>
        <w:t>Щодо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пропозиції</w:t>
      </w:r>
      <w:proofErr w:type="spellEnd"/>
      <w:r>
        <w:rPr>
          <w:i/>
        </w:rPr>
        <w:t xml:space="preserve"> ТОВ "ПП "</w:t>
      </w:r>
      <w:proofErr w:type="spellStart"/>
      <w:r>
        <w:rPr>
          <w:i/>
        </w:rPr>
        <w:t>Єврозапчастина</w:t>
      </w:r>
      <w:proofErr w:type="spellEnd"/>
      <w:r>
        <w:rPr>
          <w:i/>
        </w:rPr>
        <w:t xml:space="preserve">". </w:t>
      </w:r>
      <w:r>
        <w:t xml:space="preserve">Контрагентом не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для </w:t>
      </w:r>
      <w:proofErr w:type="spellStart"/>
      <w:r>
        <w:t>проходже</w:t>
      </w:r>
      <w:r>
        <w:t>ння</w:t>
      </w:r>
      <w:proofErr w:type="spellEnd"/>
      <w:r>
        <w:t xml:space="preserve"> </w:t>
      </w:r>
      <w:proofErr w:type="spellStart"/>
      <w:r>
        <w:t>верифікації</w:t>
      </w:r>
      <w:proofErr w:type="spellEnd"/>
      <w:r>
        <w:t xml:space="preserve">. </w:t>
      </w:r>
      <w:proofErr w:type="spellStart"/>
      <w:r>
        <w:t>Жоден</w:t>
      </w:r>
      <w:proofErr w:type="spellEnd"/>
      <w:r>
        <w:t xml:space="preserve"> </w:t>
      </w:r>
      <w:proofErr w:type="spellStart"/>
      <w:r>
        <w:t>працівник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не надавав контрагенту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предмету </w:t>
      </w:r>
      <w:proofErr w:type="spellStart"/>
      <w:r>
        <w:t>закупівлі</w:t>
      </w:r>
      <w:proofErr w:type="spellEnd"/>
      <w:r>
        <w:t xml:space="preserve">.   </w:t>
      </w:r>
    </w:p>
    <w:p w14:paraId="31A1F109" w14:textId="77777777" w:rsidR="001208EF" w:rsidRDefault="009028FE" w:rsidP="009028FE">
      <w:pPr>
        <w:spacing w:line="276" w:lineRule="auto"/>
        <w:ind w:left="-1" w:right="37"/>
      </w:pPr>
      <w:proofErr w:type="spellStart"/>
      <w:r>
        <w:rPr>
          <w:b/>
          <w:u w:val="single" w:color="000000"/>
        </w:rPr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відділу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моніторингу</w:t>
      </w:r>
      <w:proofErr w:type="spellEnd"/>
      <w:r>
        <w:t xml:space="preserve">: за </w:t>
      </w:r>
      <w:proofErr w:type="spellStart"/>
      <w:r>
        <w:t>наявною</w:t>
      </w:r>
      <w:proofErr w:type="spellEnd"/>
      <w:r>
        <w:t xml:space="preserve"> у </w:t>
      </w:r>
      <w:proofErr w:type="spellStart"/>
      <w:r>
        <w:t>системі</w:t>
      </w:r>
      <w:proofErr w:type="spellEnd"/>
      <w:r>
        <w:t xml:space="preserve"> "</w:t>
      </w:r>
      <w:proofErr w:type="spellStart"/>
      <w:r>
        <w:t>Prozorro</w:t>
      </w:r>
      <w:proofErr w:type="spellEnd"/>
      <w:r>
        <w:t xml:space="preserve">" </w:t>
      </w:r>
      <w:proofErr w:type="spellStart"/>
      <w:r>
        <w:t>інформацією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ТОВ </w:t>
      </w:r>
      <w:r>
        <w:t>"</w:t>
      </w:r>
      <w:proofErr w:type="spellStart"/>
      <w:r>
        <w:t>Клокворк</w:t>
      </w:r>
      <w:proofErr w:type="spellEnd"/>
      <w:r>
        <w:t xml:space="preserve">" </w:t>
      </w:r>
      <w:proofErr w:type="spellStart"/>
      <w:r>
        <w:t>прийнято</w:t>
      </w:r>
      <w:proofErr w:type="spellEnd"/>
      <w:r>
        <w:t xml:space="preserve"> 12.10.2021 о 13:20, а </w:t>
      </w:r>
      <w:proofErr w:type="spellStart"/>
      <w:r>
        <w:t>скаргу</w:t>
      </w:r>
      <w:proofErr w:type="spellEnd"/>
      <w:r>
        <w:t xml:space="preserve"> подано 13.10.2021 о 17:51, </w:t>
      </w:r>
      <w:proofErr w:type="spellStart"/>
      <w:r>
        <w:t>тобто</w:t>
      </w:r>
      <w:proofErr w:type="spellEnd"/>
      <w:r>
        <w:t xml:space="preserve"> без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терміну</w:t>
      </w:r>
      <w:proofErr w:type="spellEnd"/>
      <w:r>
        <w:t xml:space="preserve"> </w:t>
      </w:r>
      <w:proofErr w:type="spellStart"/>
      <w:r>
        <w:t>оскарження</w:t>
      </w:r>
      <w:proofErr w:type="spellEnd"/>
      <w:r>
        <w:t xml:space="preserve"> </w:t>
      </w:r>
      <w:proofErr w:type="spellStart"/>
      <w:r>
        <w:t>визначеного</w:t>
      </w:r>
      <w:proofErr w:type="spellEnd"/>
      <w:r>
        <w:t xml:space="preserve"> п. 6.2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Колегію</w:t>
      </w:r>
      <w:proofErr w:type="spellEnd"/>
      <w:r>
        <w:t xml:space="preserve"> ДК "</w:t>
      </w:r>
      <w:proofErr w:type="spellStart"/>
      <w:r>
        <w:t>Укроборонпром</w:t>
      </w:r>
      <w:proofErr w:type="spellEnd"/>
      <w:r>
        <w:t xml:space="preserve">"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закупівель </w:t>
      </w:r>
      <w:proofErr w:type="spellStart"/>
      <w:r>
        <w:t>підприємств</w:t>
      </w:r>
      <w:proofErr w:type="spellEnd"/>
      <w:r>
        <w:t xml:space="preserve"> Концерну, </w:t>
      </w:r>
      <w:proofErr w:type="spellStart"/>
      <w:r>
        <w:t>затвердженого</w:t>
      </w:r>
      <w:proofErr w:type="spellEnd"/>
      <w:r>
        <w:t xml:space="preserve"> наказом </w:t>
      </w:r>
      <w:proofErr w:type="spellStart"/>
      <w:r>
        <w:t>в</w:t>
      </w:r>
      <w:r>
        <w:t>ід</w:t>
      </w:r>
      <w:proofErr w:type="spellEnd"/>
      <w:r>
        <w:t xml:space="preserve"> 27.01.2021 №18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та </w:t>
      </w:r>
      <w:proofErr w:type="spellStart"/>
      <w:r>
        <w:t>доповненнями</w:t>
      </w:r>
      <w:proofErr w:type="spellEnd"/>
      <w:r>
        <w:t xml:space="preserve">.  </w:t>
      </w:r>
    </w:p>
    <w:p w14:paraId="2CA8B0D3" w14:textId="77777777" w:rsidR="001208EF" w:rsidRDefault="009028FE" w:rsidP="009028FE">
      <w:pPr>
        <w:spacing w:line="276" w:lineRule="auto"/>
        <w:ind w:left="-1" w:right="37"/>
      </w:pPr>
      <w:proofErr w:type="spellStart"/>
      <w:r>
        <w:t>Однак</w:t>
      </w:r>
      <w:proofErr w:type="spellEnd"/>
      <w:r>
        <w:t xml:space="preserve">, на час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конкурс </w:t>
      </w:r>
      <w:proofErr w:type="spellStart"/>
      <w:r>
        <w:t>набув</w:t>
      </w:r>
      <w:proofErr w:type="spellEnd"/>
      <w:r>
        <w:t xml:space="preserve"> статусу "торги </w:t>
      </w:r>
      <w:proofErr w:type="spellStart"/>
      <w:r>
        <w:t>відмінено</w:t>
      </w:r>
      <w:proofErr w:type="spellEnd"/>
      <w:r>
        <w:t xml:space="preserve">", через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конкурсних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того, </w:t>
      </w:r>
      <w:proofErr w:type="spellStart"/>
      <w:r>
        <w:t>що</w:t>
      </w:r>
      <w:proofErr w:type="spellEnd"/>
      <w:r>
        <w:t xml:space="preserve"> ними не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для </w:t>
      </w:r>
      <w:proofErr w:type="spellStart"/>
      <w:r>
        <w:t>проходження</w:t>
      </w:r>
      <w:proofErr w:type="spellEnd"/>
      <w:r>
        <w:t xml:space="preserve"> </w:t>
      </w:r>
      <w:proofErr w:type="spellStart"/>
      <w:r>
        <w:t>верифікації</w:t>
      </w:r>
      <w:proofErr w:type="spellEnd"/>
      <w:r>
        <w:t xml:space="preserve">. </w:t>
      </w:r>
    </w:p>
    <w:p w14:paraId="5E945E3A" w14:textId="77777777" w:rsidR="001208EF" w:rsidRDefault="009028FE" w:rsidP="009028FE">
      <w:pPr>
        <w:spacing w:line="276" w:lineRule="auto"/>
        <w:ind w:left="-1" w:right="37"/>
      </w:pPr>
      <w:proofErr w:type="spellStart"/>
      <w:r>
        <w:rPr>
          <w:b/>
          <w:u w:val="single" w:color="000000"/>
        </w:rPr>
        <w:t>Запропоновано</w:t>
      </w:r>
      <w:proofErr w:type="spellEnd"/>
      <w:r>
        <w:t xml:space="preserve">: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наявну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rPr>
          <w:b/>
        </w:rPr>
        <w:t>відхилити</w:t>
      </w:r>
      <w:proofErr w:type="spellEnd"/>
      <w:r>
        <w:rPr>
          <w:b/>
        </w:rPr>
        <w:t xml:space="preserve"> </w:t>
      </w:r>
      <w:proofErr w:type="spellStart"/>
      <w:r>
        <w:t>скарги</w:t>
      </w:r>
      <w:proofErr w:type="spellEnd"/>
      <w:r>
        <w:t xml:space="preserve"> ТОВ "</w:t>
      </w:r>
      <w:proofErr w:type="spellStart"/>
      <w:r>
        <w:t>Клокворк</w:t>
      </w:r>
      <w:proofErr w:type="spellEnd"/>
      <w:r>
        <w:t>" та ТОВ "ПП "</w:t>
      </w:r>
      <w:proofErr w:type="spellStart"/>
      <w:r>
        <w:t>Єврозапчастина</w:t>
      </w:r>
      <w:proofErr w:type="spellEnd"/>
      <w:r>
        <w:t xml:space="preserve">". </w:t>
      </w:r>
    </w:p>
    <w:p w14:paraId="7CEFAD29" w14:textId="77777777" w:rsidR="001208EF" w:rsidRDefault="009028FE" w:rsidP="009028FE">
      <w:pPr>
        <w:spacing w:line="276" w:lineRule="auto"/>
        <w:ind w:left="-1" w:right="37"/>
      </w:pPr>
      <w:r>
        <w:t xml:space="preserve">Секретарю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Концерну </w:t>
      </w:r>
      <w:proofErr w:type="spellStart"/>
      <w:r>
        <w:t>підготувати</w:t>
      </w:r>
      <w:proofErr w:type="spellEnd"/>
      <w:r>
        <w:t xml:space="preserve"> та </w:t>
      </w:r>
      <w:proofErr w:type="spellStart"/>
      <w:r>
        <w:t>направити</w:t>
      </w:r>
      <w:proofErr w:type="spellEnd"/>
      <w:r>
        <w:t xml:space="preserve"> до </w:t>
      </w:r>
      <w:proofErr w:type="spellStart"/>
      <w:r>
        <w:t>Зам</w:t>
      </w:r>
      <w:r>
        <w:t>овника</w:t>
      </w:r>
      <w:proofErr w:type="spellEnd"/>
      <w:r>
        <w:t xml:space="preserve"> та </w:t>
      </w:r>
      <w:proofErr w:type="spellStart"/>
      <w:r>
        <w:t>Скаржника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. </w:t>
      </w:r>
      <w:r>
        <w:rPr>
          <w:b/>
        </w:rPr>
        <w:t xml:space="preserve"> </w:t>
      </w:r>
      <w:r>
        <w:t xml:space="preserve"> </w:t>
      </w:r>
    </w:p>
    <w:p w14:paraId="11D2F2C9" w14:textId="77777777" w:rsidR="001208EF" w:rsidRDefault="009028FE" w:rsidP="009028FE">
      <w:pPr>
        <w:spacing w:line="276" w:lineRule="auto"/>
        <w:ind w:left="-1" w:right="37"/>
      </w:pPr>
      <w:proofErr w:type="spellStart"/>
      <w:r>
        <w:rPr>
          <w:i/>
          <w:u w:val="single" w:color="000000"/>
        </w:rPr>
        <w:t>Замовнику</w:t>
      </w:r>
      <w:proofErr w:type="spellEnd"/>
      <w:r>
        <w:rPr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відхилено</w:t>
      </w:r>
      <w:proofErr w:type="spellEnd"/>
      <w:r>
        <w:t xml:space="preserve">. </w:t>
      </w:r>
      <w:proofErr w:type="spellStart"/>
      <w:r>
        <w:t>Звертаємо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"</w:t>
      </w:r>
      <w:proofErr w:type="spellStart"/>
      <w:r>
        <w:t>непроходження</w:t>
      </w:r>
      <w:proofErr w:type="spellEnd"/>
      <w:r>
        <w:t xml:space="preserve"> </w:t>
      </w:r>
      <w:proofErr w:type="spellStart"/>
      <w:r>
        <w:t>верифікації</w:t>
      </w:r>
      <w:proofErr w:type="spellEnd"/>
      <w:r>
        <w:t xml:space="preserve">" </w:t>
      </w:r>
      <w:proofErr w:type="spellStart"/>
      <w:r>
        <w:t>або</w:t>
      </w:r>
      <w:proofErr w:type="spellEnd"/>
      <w:r>
        <w:t xml:space="preserve"> "</w:t>
      </w:r>
      <w:proofErr w:type="spellStart"/>
      <w:r>
        <w:t>ненадання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для </w:t>
      </w:r>
      <w:proofErr w:type="spellStart"/>
      <w:r>
        <w:t>проходження</w:t>
      </w:r>
      <w:proofErr w:type="spellEnd"/>
      <w:r>
        <w:t xml:space="preserve"> </w:t>
      </w:r>
      <w:proofErr w:type="spellStart"/>
      <w:r>
        <w:t>верифікації</w:t>
      </w:r>
      <w:proofErr w:type="spellEnd"/>
      <w:r>
        <w:t xml:space="preserve">",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підста</w:t>
      </w:r>
      <w:r>
        <w:t>ва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обумовлена</w:t>
      </w:r>
      <w:proofErr w:type="spellEnd"/>
      <w:r>
        <w:t xml:space="preserve"> конкурсною </w:t>
      </w:r>
      <w:proofErr w:type="spellStart"/>
      <w:r>
        <w:t>документацією</w:t>
      </w:r>
      <w:proofErr w:type="spellEnd"/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не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умовами</w:t>
      </w:r>
      <w:proofErr w:type="spellEnd"/>
      <w:r>
        <w:t xml:space="preserve"> конкурсу,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підставою</w:t>
      </w:r>
      <w:proofErr w:type="spellEnd"/>
      <w:r>
        <w:t xml:space="preserve"> для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. </w:t>
      </w:r>
    </w:p>
    <w:p w14:paraId="64B8CA48" w14:textId="77777777" w:rsidR="001208EF" w:rsidRDefault="009028FE" w:rsidP="009028FE">
      <w:pPr>
        <w:spacing w:after="59" w:line="276" w:lineRule="auto"/>
        <w:ind w:left="703" w:firstLine="0"/>
        <w:jc w:val="left"/>
      </w:pPr>
      <w:r>
        <w:t xml:space="preserve"> </w:t>
      </w:r>
    </w:p>
    <w:p w14:paraId="20350E04" w14:textId="77777777" w:rsidR="001208EF" w:rsidRDefault="009028FE" w:rsidP="009028FE">
      <w:pPr>
        <w:spacing w:line="276" w:lineRule="auto"/>
        <w:ind w:left="-1" w:right="37"/>
      </w:pPr>
      <w:proofErr w:type="spellStart"/>
      <w:r>
        <w:rPr>
          <w:i/>
          <w:u w:val="single" w:color="000000"/>
        </w:rPr>
        <w:t>Скаржнику</w:t>
      </w:r>
      <w:proofErr w:type="spellEnd"/>
      <w:r>
        <w:rPr>
          <w:i/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відхилено</w:t>
      </w:r>
      <w:proofErr w:type="spellEnd"/>
      <w:r>
        <w:t xml:space="preserve">. На час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конкурс </w:t>
      </w:r>
      <w:proofErr w:type="spellStart"/>
      <w:r>
        <w:t>набув</w:t>
      </w:r>
      <w:proofErr w:type="spellEnd"/>
      <w:r>
        <w:t xml:space="preserve"> статусу "торги </w:t>
      </w:r>
      <w:r>
        <w:t xml:space="preserve">не </w:t>
      </w:r>
      <w:proofErr w:type="spellStart"/>
      <w:r>
        <w:t>відбулися</w:t>
      </w:r>
      <w:proofErr w:type="spellEnd"/>
      <w:r>
        <w:t xml:space="preserve">".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, </w:t>
      </w:r>
      <w:proofErr w:type="spellStart"/>
      <w:r>
        <w:t>внесення</w:t>
      </w:r>
      <w:proofErr w:type="spellEnd"/>
      <w:r>
        <w:t xml:space="preserve"> будь-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неможливо</w:t>
      </w:r>
      <w:proofErr w:type="spellEnd"/>
      <w:r>
        <w:t xml:space="preserve">, через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"</w:t>
      </w:r>
      <w:proofErr w:type="spellStart"/>
      <w:r>
        <w:t>Prozorro</w:t>
      </w:r>
      <w:proofErr w:type="spellEnd"/>
      <w:r>
        <w:t xml:space="preserve">".  </w:t>
      </w:r>
    </w:p>
    <w:p w14:paraId="2E676B79" w14:textId="77777777" w:rsidR="001208EF" w:rsidRDefault="009028FE" w:rsidP="009028FE">
      <w:pPr>
        <w:spacing w:line="276" w:lineRule="auto"/>
        <w:ind w:left="-1" w:right="37"/>
      </w:pPr>
      <w:r>
        <w:t xml:space="preserve">Таким чином, </w:t>
      </w:r>
      <w:proofErr w:type="spellStart"/>
      <w:r>
        <w:t>Замовник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усунути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та </w:t>
      </w:r>
      <w:proofErr w:type="spellStart"/>
      <w:r>
        <w:t>переглянути</w:t>
      </w:r>
      <w:proofErr w:type="spellEnd"/>
      <w:r>
        <w:t xml:space="preserve"> </w:t>
      </w:r>
      <w:proofErr w:type="spellStart"/>
      <w:r>
        <w:t>конкурсну</w:t>
      </w:r>
      <w:proofErr w:type="spellEnd"/>
      <w:r>
        <w:t xml:space="preserve"> </w:t>
      </w:r>
      <w:proofErr w:type="spellStart"/>
      <w:r>
        <w:t>пропозицію</w:t>
      </w:r>
      <w:proofErr w:type="spellEnd"/>
      <w:r>
        <w:t xml:space="preserve"> ТОВ "</w:t>
      </w:r>
      <w:proofErr w:type="spellStart"/>
      <w:r>
        <w:t>Клокворк</w:t>
      </w:r>
      <w:proofErr w:type="spellEnd"/>
      <w:r>
        <w:t>" та ТОВ "ПП "</w:t>
      </w:r>
      <w:proofErr w:type="spellStart"/>
      <w:r>
        <w:t>Єврозапчастина</w:t>
      </w:r>
      <w:proofErr w:type="spellEnd"/>
      <w:r>
        <w:t xml:space="preserve">". </w:t>
      </w:r>
    </w:p>
    <w:p w14:paraId="48255E51" w14:textId="77777777" w:rsidR="009028FE" w:rsidRDefault="009028FE" w:rsidP="009028FE">
      <w:pPr>
        <w:spacing w:line="276" w:lineRule="auto"/>
        <w:ind w:left="-1" w:right="37"/>
      </w:pPr>
      <w:proofErr w:type="spellStart"/>
      <w:r>
        <w:t>Принагі</w:t>
      </w:r>
      <w:r>
        <w:t>дно</w:t>
      </w:r>
      <w:proofErr w:type="spellEnd"/>
      <w:r>
        <w:t xml:space="preserve"> </w:t>
      </w:r>
      <w:proofErr w:type="spellStart"/>
      <w:r>
        <w:t>повідомляємо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стосуються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характеристик </w:t>
      </w:r>
      <w:proofErr w:type="spellStart"/>
      <w:r>
        <w:t>або</w:t>
      </w:r>
      <w:proofErr w:type="spellEnd"/>
      <w:r>
        <w:t xml:space="preserve"> умов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</w:t>
      </w:r>
      <w:proofErr w:type="spellStart"/>
      <w:r>
        <w:t>Учасник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поставити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Підприємству</w:t>
      </w:r>
      <w:proofErr w:type="spellEnd"/>
      <w:r>
        <w:t xml:space="preserve"> в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уточнення</w:t>
      </w:r>
      <w:proofErr w:type="spellEnd"/>
      <w:r>
        <w:t xml:space="preserve"> (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звернення</w:t>
      </w:r>
      <w:proofErr w:type="spellEnd"/>
      <w:r>
        <w:t xml:space="preserve"> за </w:t>
      </w:r>
      <w:proofErr w:type="spellStart"/>
      <w:r>
        <w:t>роз’ясненням</w:t>
      </w:r>
      <w:proofErr w:type="spellEnd"/>
      <w:r>
        <w:t xml:space="preserve">)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процедурі</w:t>
      </w:r>
      <w:proofErr w:type="spellEnd"/>
      <w:r>
        <w:t xml:space="preserve"> </w:t>
      </w:r>
      <w:proofErr w:type="spellStart"/>
      <w:r>
        <w:t>закупів</w:t>
      </w:r>
      <w:r>
        <w:t>лі</w:t>
      </w:r>
      <w:proofErr w:type="spellEnd"/>
      <w:r>
        <w:t xml:space="preserve"> через </w:t>
      </w:r>
      <w:proofErr w:type="spellStart"/>
      <w:r>
        <w:t>майданчик</w:t>
      </w:r>
      <w:proofErr w:type="spellEnd"/>
      <w:r>
        <w:t xml:space="preserve"> "</w:t>
      </w:r>
      <w:proofErr w:type="spellStart"/>
      <w:r>
        <w:t>Prozorro</w:t>
      </w:r>
      <w:proofErr w:type="spellEnd"/>
      <w:r>
        <w:t xml:space="preserve">". У такому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Замовник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оперативно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без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скасування</w:t>
      </w:r>
      <w:proofErr w:type="spellEnd"/>
      <w:r>
        <w:t xml:space="preserve"> </w:t>
      </w:r>
      <w:proofErr w:type="spellStart"/>
      <w:r>
        <w:t>торгів</w:t>
      </w:r>
      <w:proofErr w:type="spellEnd"/>
      <w:r>
        <w:t xml:space="preserve">.  </w:t>
      </w:r>
    </w:p>
    <w:p w14:paraId="33FBF1AB" w14:textId="47B7AA21" w:rsidR="001208EF" w:rsidRDefault="009028FE" w:rsidP="009028FE">
      <w:pPr>
        <w:ind w:left="-1" w:right="37"/>
        <w:rPr>
          <w:b/>
          <w:i/>
          <w:sz w:val="21"/>
        </w:rPr>
      </w:pPr>
      <w:proofErr w:type="spellStart"/>
      <w:r>
        <w:rPr>
          <w:b/>
          <w:i/>
          <w:sz w:val="21"/>
        </w:rPr>
        <w:t>Щодо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даного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питання</w:t>
      </w:r>
      <w:proofErr w:type="spellEnd"/>
      <w:r>
        <w:rPr>
          <w:b/>
          <w:i/>
          <w:sz w:val="21"/>
        </w:rPr>
        <w:t xml:space="preserve">, </w:t>
      </w:r>
      <w:proofErr w:type="spellStart"/>
      <w:r>
        <w:rPr>
          <w:b/>
          <w:i/>
          <w:sz w:val="21"/>
        </w:rPr>
        <w:t>винесеного</w:t>
      </w:r>
      <w:proofErr w:type="spellEnd"/>
      <w:r>
        <w:rPr>
          <w:b/>
          <w:i/>
          <w:sz w:val="21"/>
        </w:rPr>
        <w:t xml:space="preserve"> на </w:t>
      </w:r>
      <w:proofErr w:type="spellStart"/>
      <w:r>
        <w:rPr>
          <w:b/>
          <w:i/>
          <w:sz w:val="21"/>
        </w:rPr>
        <w:t>голосування</w:t>
      </w:r>
      <w:proofErr w:type="spellEnd"/>
      <w:r>
        <w:rPr>
          <w:b/>
          <w:i/>
          <w:sz w:val="21"/>
        </w:rPr>
        <w:t xml:space="preserve">, члени </w:t>
      </w:r>
      <w:proofErr w:type="spellStart"/>
      <w:r>
        <w:rPr>
          <w:b/>
          <w:i/>
          <w:sz w:val="21"/>
        </w:rPr>
        <w:t>Колегії</w:t>
      </w:r>
      <w:proofErr w:type="spellEnd"/>
      <w:r>
        <w:rPr>
          <w:b/>
          <w:i/>
          <w:sz w:val="21"/>
        </w:rPr>
        <w:t xml:space="preserve">, </w:t>
      </w:r>
      <w:proofErr w:type="spellStart"/>
      <w:r>
        <w:rPr>
          <w:b/>
          <w:i/>
          <w:sz w:val="21"/>
        </w:rPr>
        <w:t>проголосували</w:t>
      </w:r>
      <w:proofErr w:type="spellEnd"/>
      <w:r>
        <w:rPr>
          <w:b/>
          <w:i/>
          <w:sz w:val="21"/>
        </w:rPr>
        <w:t xml:space="preserve"> одноголосно "ЗА".</w:t>
      </w:r>
    </w:p>
    <w:p w14:paraId="54F7131B" w14:textId="77777777" w:rsidR="009028FE" w:rsidRDefault="009028FE" w:rsidP="009028FE">
      <w:pPr>
        <w:spacing w:after="160" w:line="259" w:lineRule="auto"/>
        <w:ind w:firstLine="0"/>
        <w:jc w:val="left"/>
      </w:pPr>
      <w:r>
        <w:rPr>
          <w:sz w:val="12"/>
        </w:rPr>
        <w:t>ДК УКРОБОРОНПРОМ</w:t>
      </w:r>
      <w:r>
        <w:rPr>
          <w:b/>
        </w:rPr>
        <w:t xml:space="preserve"> </w:t>
      </w:r>
    </w:p>
    <w:p w14:paraId="25A4D63E" w14:textId="77777777" w:rsidR="009028FE" w:rsidRDefault="009028FE" w:rsidP="009028FE">
      <w:pPr>
        <w:spacing w:after="0" w:line="259" w:lineRule="auto"/>
        <w:ind w:firstLine="0"/>
        <w:jc w:val="left"/>
        <w:rPr>
          <w:rFonts w:ascii="Code 128" w:eastAsia="Code 128" w:hAnsi="Code 128" w:cs="Code 128"/>
          <w:sz w:val="48"/>
        </w:rPr>
      </w:pPr>
      <w:r>
        <w:rPr>
          <w:rFonts w:ascii="Code 128" w:eastAsia="Code 128" w:hAnsi="Code 128" w:cs="Code 128"/>
          <w:sz w:val="48"/>
        </w:rPr>
        <w:t>3119771</w:t>
      </w:r>
    </w:p>
    <w:p w14:paraId="3FBBBD6C" w14:textId="77777777" w:rsidR="009028FE" w:rsidRDefault="009028FE" w:rsidP="009028FE">
      <w:pPr>
        <w:spacing w:after="160" w:line="259" w:lineRule="auto"/>
        <w:ind w:firstLine="0"/>
        <w:jc w:val="left"/>
      </w:pPr>
      <w:r>
        <w:rPr>
          <w:sz w:val="16"/>
        </w:rPr>
        <w:t>3119771</w:t>
      </w:r>
    </w:p>
    <w:p w14:paraId="6C069E62" w14:textId="77777777" w:rsidR="009028FE" w:rsidRDefault="009028FE" w:rsidP="009028FE">
      <w:pPr>
        <w:ind w:left="-1" w:right="37"/>
      </w:pPr>
    </w:p>
    <w:sectPr w:rsidR="009028FE">
      <w:footerReference w:type="even" r:id="rId8"/>
      <w:footerReference w:type="default" r:id="rId9"/>
      <w:footerReference w:type="first" r:id="rId10"/>
      <w:pgSz w:w="11906" w:h="16838"/>
      <w:pgMar w:top="1138" w:right="783" w:bottom="502" w:left="1688" w:header="72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95962" w14:textId="77777777" w:rsidR="00000000" w:rsidRDefault="009028FE">
      <w:pPr>
        <w:spacing w:after="0" w:line="240" w:lineRule="auto"/>
      </w:pPr>
      <w:r>
        <w:separator/>
      </w:r>
    </w:p>
  </w:endnote>
  <w:endnote w:type="continuationSeparator" w:id="0">
    <w:p w14:paraId="759A9853" w14:textId="77777777" w:rsidR="00000000" w:rsidRDefault="0090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DA62" w14:textId="77777777" w:rsidR="001208EF" w:rsidRDefault="009028FE">
    <w:pPr>
      <w:spacing w:after="0" w:line="259" w:lineRule="auto"/>
      <w:ind w:right="905" w:firstLine="0"/>
      <w:jc w:val="center"/>
    </w:pPr>
    <w:r>
      <w:t xml:space="preserve">№ 38 </w:t>
    </w:r>
    <w:proofErr w:type="spellStart"/>
    <w:r>
      <w:t>від</w:t>
    </w:r>
    <w:proofErr w:type="spellEnd"/>
    <w:r>
      <w:t xml:space="preserve"> 29.10.2021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EBBB" w14:textId="77777777" w:rsidR="001208EF" w:rsidRDefault="009028FE">
    <w:pPr>
      <w:spacing w:after="0" w:line="259" w:lineRule="auto"/>
      <w:ind w:right="905" w:firstLine="0"/>
      <w:jc w:val="center"/>
    </w:pPr>
    <w:r>
      <w:t xml:space="preserve">№ 38 </w:t>
    </w:r>
    <w:proofErr w:type="spellStart"/>
    <w:r>
      <w:t>від</w:t>
    </w:r>
    <w:proofErr w:type="spellEnd"/>
    <w:r>
      <w:t xml:space="preserve"> 29.10.2021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CEBA" w14:textId="77777777" w:rsidR="001208EF" w:rsidRDefault="009028FE">
    <w:pPr>
      <w:spacing w:after="0" w:line="259" w:lineRule="auto"/>
      <w:ind w:right="905" w:firstLine="0"/>
      <w:jc w:val="center"/>
    </w:pPr>
    <w:r>
      <w:t xml:space="preserve">№ 38 </w:t>
    </w:r>
    <w:proofErr w:type="spellStart"/>
    <w:r>
      <w:t>від</w:t>
    </w:r>
    <w:proofErr w:type="spellEnd"/>
    <w:r>
      <w:t xml:space="preserve"> 29.10.2021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386C5" w14:textId="77777777" w:rsidR="00000000" w:rsidRDefault="009028FE">
      <w:pPr>
        <w:spacing w:after="0" w:line="240" w:lineRule="auto"/>
      </w:pPr>
      <w:r>
        <w:separator/>
      </w:r>
    </w:p>
  </w:footnote>
  <w:footnote w:type="continuationSeparator" w:id="0">
    <w:p w14:paraId="5FC57999" w14:textId="77777777" w:rsidR="00000000" w:rsidRDefault="00902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2CD1"/>
    <w:multiLevelType w:val="hybridMultilevel"/>
    <w:tmpl w:val="03423D5A"/>
    <w:lvl w:ilvl="0" w:tplc="2514ED6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7E41F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4862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9AD25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4C739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E223A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2E8F2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E4B07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62BD4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E331B5"/>
    <w:multiLevelType w:val="hybridMultilevel"/>
    <w:tmpl w:val="30C8B7D2"/>
    <w:lvl w:ilvl="0" w:tplc="A3F8EC86">
      <w:start w:val="1"/>
      <w:numFmt w:val="bullet"/>
      <w:lvlText w:val="-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54F994">
      <w:start w:val="1"/>
      <w:numFmt w:val="bullet"/>
      <w:lvlText w:val="o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52AC8E">
      <w:start w:val="1"/>
      <w:numFmt w:val="bullet"/>
      <w:lvlText w:val="▪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F68E8C">
      <w:start w:val="1"/>
      <w:numFmt w:val="bullet"/>
      <w:lvlText w:val="•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6AF5C0">
      <w:start w:val="1"/>
      <w:numFmt w:val="bullet"/>
      <w:lvlText w:val="o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004AEC">
      <w:start w:val="1"/>
      <w:numFmt w:val="bullet"/>
      <w:lvlText w:val="▪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60454">
      <w:start w:val="1"/>
      <w:numFmt w:val="bullet"/>
      <w:lvlText w:val="•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08692E">
      <w:start w:val="1"/>
      <w:numFmt w:val="bullet"/>
      <w:lvlText w:val="o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F2445C">
      <w:start w:val="1"/>
      <w:numFmt w:val="bullet"/>
      <w:lvlText w:val="▪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825689"/>
    <w:multiLevelType w:val="hybridMultilevel"/>
    <w:tmpl w:val="0C0C6A04"/>
    <w:lvl w:ilvl="0" w:tplc="AF68DB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12FA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2C12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8463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F4D9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3284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0208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496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DEFA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8EF"/>
    <w:rsid w:val="001208EF"/>
    <w:rsid w:val="0090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C846"/>
  <w15:docId w15:val="{48B40D9A-DAF3-4F13-9207-F7AA4F3D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9" w:line="304" w:lineRule="auto"/>
      <w:ind w:firstLine="698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2021-10-29T10:58:00Z</dcterms:created>
  <dcterms:modified xsi:type="dcterms:W3CDTF">2021-10-29T10:58:00Z</dcterms:modified>
</cp:coreProperties>
</file>